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DD6" w:rsidRPr="008B6DD6" w:rsidRDefault="008B6DD6" w:rsidP="000E4E9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43DC3"/>
          <w:sz w:val="28"/>
          <w:szCs w:val="28"/>
          <w:lang w:eastAsia="ru-RU"/>
        </w:rPr>
      </w:pPr>
    </w:p>
    <w:p w:rsidR="008B6DD6" w:rsidRPr="008B6DD6" w:rsidRDefault="008B6DD6" w:rsidP="000E4E9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43DC3"/>
          <w:sz w:val="16"/>
          <w:szCs w:val="16"/>
          <w:lang w:eastAsia="ru-RU"/>
        </w:rPr>
      </w:pPr>
    </w:p>
    <w:p w:rsidR="003B0EA8" w:rsidRPr="008B6DD6" w:rsidRDefault="003B0EA8" w:rsidP="000E4E9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F43DC3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b/>
          <w:color w:val="F43DC3"/>
          <w:sz w:val="40"/>
          <w:szCs w:val="40"/>
          <w:lang w:eastAsia="ru-RU"/>
        </w:rPr>
        <w:t>«КНИГА – ЛУЧШИЙ ДРУГ</w:t>
      </w:r>
      <w:r w:rsidRPr="008B6DD6">
        <w:rPr>
          <w:rFonts w:ascii="Times New Roman" w:eastAsia="Times New Roman" w:hAnsi="Times New Roman" w:cs="Times New Roman"/>
          <w:b/>
          <w:color w:val="F43DC3"/>
          <w:sz w:val="40"/>
          <w:szCs w:val="40"/>
          <w:lang w:eastAsia="ru-RU"/>
        </w:rPr>
        <w:t xml:space="preserve"> РЕБЁНКА</w:t>
      </w:r>
      <w:r w:rsidRPr="003B0EA8">
        <w:rPr>
          <w:rFonts w:ascii="Times New Roman" w:eastAsia="Times New Roman" w:hAnsi="Times New Roman" w:cs="Times New Roman"/>
          <w:b/>
          <w:color w:val="F43DC3"/>
          <w:sz w:val="40"/>
          <w:szCs w:val="40"/>
          <w:lang w:eastAsia="ru-RU"/>
        </w:rPr>
        <w:t>»</w:t>
      </w:r>
    </w:p>
    <w:p w:rsidR="000E4E9A" w:rsidRPr="008B6DD6" w:rsidRDefault="000E4E9A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</w:pPr>
      <w:r w:rsidRPr="008B6DD6"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  <w:t xml:space="preserve"> </w:t>
      </w:r>
      <w:r w:rsidR="008B6DD6"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  <w:t xml:space="preserve"> </w:t>
      </w:r>
      <w:r w:rsidRPr="008B6DD6"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  <w:t xml:space="preserve">  </w:t>
      </w:r>
      <w:r w:rsidR="003B0EA8" w:rsidRPr="008B6DD6"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  <w:t xml:space="preserve">«Чтение – это один из истоков </w:t>
      </w:r>
      <w:r w:rsidRPr="008B6DD6"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  <w:t xml:space="preserve">мышления и   </w:t>
      </w:r>
    </w:p>
    <w:p w:rsidR="003B0EA8" w:rsidRPr="003B0EA8" w:rsidRDefault="000E4E9A" w:rsidP="000E4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</w:pPr>
      <w:r w:rsidRPr="008B6DD6"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  <w:t xml:space="preserve">           </w:t>
      </w:r>
      <w:r w:rsidR="008B6DD6"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  <w:t xml:space="preserve">  </w:t>
      </w:r>
      <w:r w:rsidRPr="008B6DD6"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  <w:t>умственного развития» В.А. Сухомлинский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FF0000"/>
          <w:sz w:val="40"/>
          <w:szCs w:val="40"/>
          <w:lang w:eastAsia="ru-RU"/>
        </w:rPr>
      </w:pPr>
      <w:r w:rsidRPr="008B6DD6">
        <w:rPr>
          <w:rFonts w:ascii="Times New Roman" w:eastAsia="Times New Roman" w:hAnsi="Times New Roman" w:cs="Times New Roman"/>
          <w:b/>
          <w:bCs/>
          <w:i/>
          <w:color w:val="FF0000"/>
          <w:sz w:val="40"/>
          <w:szCs w:val="40"/>
          <w:bdr w:val="none" w:sz="0" w:space="0" w:color="auto" w:frame="1"/>
          <w:lang w:eastAsia="ru-RU"/>
        </w:rPr>
        <w:t>Вчера и сегодня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Наши дети – это наше продолжение. Воспитывая детей, мы пытаемся не просто научить их говорить, читать, писать и ориентироваться в повседневных ситуациях. Мы хотим привить им свое мировоззрение, передать им свои жизненные ценности.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Родители, которые сквозь пальцы смотрят на то, что ребенок отказывается читать, рискуют через несколько лет «не узнать» свое чадо, и тогда будет уже поздно удивляться, «в кого же он такой?»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color w:val="FF0000"/>
          <w:sz w:val="40"/>
          <w:szCs w:val="40"/>
          <w:lang w:eastAsia="ru-RU"/>
        </w:rPr>
      </w:pPr>
      <w:r w:rsidRPr="008B6DD6">
        <w:rPr>
          <w:rFonts w:ascii="Times New Roman" w:eastAsia="Times New Roman" w:hAnsi="Times New Roman" w:cs="Times New Roman"/>
          <w:b/>
          <w:bCs/>
          <w:i/>
          <w:color w:val="FF0000"/>
          <w:sz w:val="40"/>
          <w:szCs w:val="40"/>
          <w:bdr w:val="none" w:sz="0" w:space="0" w:color="auto" w:frame="1"/>
          <w:lang w:eastAsia="ru-RU"/>
        </w:rPr>
        <w:t>Что же делать?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Но если читать столь необходимо, как же повысить читаемость хотя бы в пределах собственной семьи? «Как заставить ребенка читать?»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 xml:space="preserve">Заставить читать с интересом </w:t>
      </w:r>
      <w:r w:rsidR="000E4E9A" w:rsidRPr="008B6DD6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невозможно</w:t>
      </w: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, как невозможно заставить ребенка играть в скучную игру. Да и информация, которую человек постигает «через силу», не оставляет следа в его душе. Поэтому необходимо научить ребенка любви к чтению, а это практически полностью в руках мам и пап.</w:t>
      </w:r>
    </w:p>
    <w:p w:rsidR="000E4E9A" w:rsidRPr="008B6DD6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 xml:space="preserve">Огромную роль здесь играет </w:t>
      </w:r>
      <w:r w:rsidRPr="003B0EA8">
        <w:rPr>
          <w:rFonts w:ascii="Times New Roman" w:eastAsia="Times New Roman" w:hAnsi="Times New Roman" w:cs="Times New Roman"/>
          <w:i/>
          <w:color w:val="111111"/>
          <w:sz w:val="40"/>
          <w:szCs w:val="40"/>
          <w:lang w:eastAsia="ru-RU"/>
        </w:rPr>
        <w:t>совместное</w:t>
      </w: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 xml:space="preserve"> чтение. Читать ребенку </w:t>
      </w:r>
      <w:r w:rsidRPr="003B0EA8">
        <w:rPr>
          <w:rFonts w:ascii="Times New Roman" w:eastAsia="Times New Roman" w:hAnsi="Times New Roman" w:cs="Times New Roman"/>
          <w:i/>
          <w:color w:val="0070C0"/>
          <w:sz w:val="40"/>
          <w:szCs w:val="40"/>
          <w:u w:val="single"/>
          <w:lang w:eastAsia="ru-RU"/>
        </w:rPr>
        <w:t>сказки</w:t>
      </w:r>
      <w:r w:rsidRPr="003B0EA8"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  <w:t xml:space="preserve"> </w:t>
      </w: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необходимо с самого раннего возраста. Совместное чтение в семье – это увлекательнейшее занятие, которое необычайно сближает всех ее членов. Читать ребенку – это не просто обязанность родителей, это уникальный способ общения, который практически не имеет замены.</w:t>
      </w:r>
    </w:p>
    <w:p w:rsidR="000E4E9A" w:rsidRPr="008B6DD6" w:rsidRDefault="000E4E9A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11111"/>
          <w:sz w:val="40"/>
          <w:szCs w:val="40"/>
          <w:bdr w:val="none" w:sz="0" w:space="0" w:color="auto" w:frame="1"/>
          <w:lang w:eastAsia="ru-RU"/>
        </w:rPr>
      </w:pPr>
    </w:p>
    <w:p w:rsidR="008B6DD6" w:rsidRDefault="008B6DD6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70C0"/>
          <w:sz w:val="40"/>
          <w:szCs w:val="40"/>
          <w:bdr w:val="none" w:sz="0" w:space="0" w:color="auto" w:frame="1"/>
          <w:lang w:eastAsia="ru-RU"/>
        </w:rPr>
      </w:pP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70C0"/>
          <w:sz w:val="40"/>
          <w:szCs w:val="40"/>
          <w:lang w:eastAsia="ru-RU"/>
        </w:rPr>
      </w:pPr>
      <w:r w:rsidRPr="008B6DD6">
        <w:rPr>
          <w:rFonts w:ascii="Times New Roman" w:eastAsia="Times New Roman" w:hAnsi="Times New Roman" w:cs="Times New Roman"/>
          <w:b/>
          <w:bCs/>
          <w:color w:val="0070C0"/>
          <w:sz w:val="40"/>
          <w:szCs w:val="40"/>
          <w:bdr w:val="none" w:sz="0" w:space="0" w:color="auto" w:frame="1"/>
          <w:lang w:eastAsia="ru-RU"/>
        </w:rPr>
        <w:t>Как же привить детям интерес к чтению и любовь к книгам?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• Никогда не наказывайте за проступки чтением. Это грубая ошибка воспитания и лучший способ вызвать отвращение к книге.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• Читайте сами. Если ребёнок никогда не видел маму и папу с книгой в руках, то откуда же у него родиться любовь к чтению?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• Читайте вместе с ребёнком. Обсуждайте прочитанное. Выясняйте значение трудных или незнакомых слов.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• Берите для первых чтений только подходящие книги – яркие, с крупным шрифтом, где много картинок и сюжет, за которым интересно следить.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• Используйте такой приём. На самом интересном месте остановитесь. Заинтригованный ребёнок вынужден дочитать до конца, чтобы выяснить, что же произошло с героем.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• Устраивайте выставку рисунков по мотивам прочитанных книг.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• Поощряйте желание ребёнка посещать библиотеку, ходите вместе с ним.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• Чтение должно быть систематическим – по 10-15 минут в день. Это сформирует у ребёнка привычку ежедневного общения с книгой.</w:t>
      </w:r>
    </w:p>
    <w:p w:rsid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• Покупая книгу в подарок, сделайте дарственную надпись добрыми и тёплыми пожеланиями. Спустя годы это станет счастливым напоминанием о родном доме, его традициях, дорогих и близких людях.</w:t>
      </w:r>
    </w:p>
    <w:p w:rsidR="008B6DD6" w:rsidRPr="003B0EA8" w:rsidRDefault="008B6DD6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</w:p>
    <w:p w:rsidR="008B6DD6" w:rsidRDefault="008B6DD6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11111"/>
          <w:sz w:val="40"/>
          <w:szCs w:val="40"/>
          <w:bdr w:val="none" w:sz="0" w:space="0" w:color="auto" w:frame="1"/>
          <w:lang w:eastAsia="ru-RU"/>
        </w:rPr>
      </w:pPr>
    </w:p>
    <w:p w:rsidR="0087394A" w:rsidRPr="0087394A" w:rsidRDefault="0087394A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  <w:bdr w:val="none" w:sz="0" w:space="0" w:color="auto" w:frame="1"/>
          <w:lang w:eastAsia="ru-RU"/>
        </w:rPr>
      </w:pP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  <w:r w:rsidRPr="008B6DD6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bdr w:val="none" w:sz="0" w:space="0" w:color="auto" w:frame="1"/>
          <w:lang w:eastAsia="ru-RU"/>
        </w:rPr>
        <w:t>Десять "почему" детям необходимо читать книжки.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1. Благодаря чтению развивается речь ребенка и увеличивается его словарный запас, книга учит маленького человека выражать свои мысли и понимать сказанное другими людьми.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2. Чтение развивает мышление. Из книг ребенок учится абстрактным понятиям и расширяет горизонты своего мира. Книга объясняет ему жизнь и помогает увидеть связь одного явления с другим.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3. Работа с книгой стимулирует творческое воображение, позволяет работать фантазии и учит детей мыслить образами.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4. Чтение развивает познавательные интересы и расширяет кругозор. Из книг и периодики ребенок узнает о других странах и другом образе жизни, о природе, технике, истории и обо всем, что его интересует.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5. Книги помогают ребенку познать самого себя. Для чувства собственного достоинства очень важно знать, что другие люди думают, чувствуют и реагируют так же, как он.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6. Книги помогают детям понять других. Читая книги, написанные писателями других культур других эпох, и, видя, что их мысли и чувства похожи на наши, дети лучше понимают их и избавляются от предрассудков.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7. Хорошую детскую книжку можно читать ребенку вслух. Процесс совместного чтения способствует духовному общению родителей и детей, установлению взаимопонимания, близости, доверительности. Книга объединяет поколения.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8. Книги – помощники родителей в решении воспитательных задач. Они учат детей этике, заставляют размышлять о добре и зле, развивают способность к сопереживанию, помогают научиться входить в положение других людей.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9. Книги придают силы и вдохновение. Они увлекают и развлекают. Они заставляют детей и взрослых смеяться и плакать. Они приносят утешение и указывают выход из трудного положения.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4"/>
          <w:szCs w:val="34"/>
          <w:lang w:eastAsia="ru-RU"/>
        </w:rPr>
        <w:t>10. Чтение – самое доступное и полезное для интеллектуального и эмоционально-психического развития ребенка занятие.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lastRenderedPageBreak/>
        <w:t>Когда нужно учить технике чтения? Только тогда, когда ребенок уже хорошо владеет разговорной речью и свободно воспринимает на слух текст детских книг, соответствующих его возрасту. И, желательно, когда дошколенок проявляет потребность в чтении книг. Потребность эта просыпается постепенно, ее культивирует совместное с взрослым чтение. Малыш получает двойное удовольствие: от общения с взрослым в ходе их совместной деятельности чтения и от сюжета литературного произведения. Так, книга начинает ассоциироваться не только с источником новой информации, но и с положительными эмоциями. Стойкое отрицательное отношение к чтению и книге вообще может возникнуть в том случае, когда ребенка учат читать, а книг ему при этом почти не читают. А такова, к сожалению, современная ситуация.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Итак, в дошкольном детстве важно не обучать детей технике чтения, а сформировать у них потребность в чтении книг. Тогда в младшем школьном возрасте ребенок достаточно легко и быстро овладеет умение читать.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И еще, в педагогике есть такой принцип – подобное вызывается подобным. Интерес, желание читать проявится у детей в том случае, если взрослые владеют техникой выразительного чтения. Сделать процесс чтения более увлекательным совсем не сложно. Взяв с полки книгу, не забудьте дать ей рекомендацию, предложите детям почитать по ролям, организуйте семейное чтение, по ходу чтения используйте элементы театрализации. Закрывая книгу, не забудьте поделиться своей трактовкой прочитанного.</w:t>
      </w:r>
    </w:p>
    <w:p w:rsidR="0087394A" w:rsidRDefault="0087394A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87394A" w:rsidRDefault="0087394A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87394A" w:rsidRDefault="0087394A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87394A" w:rsidRDefault="0087394A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87394A" w:rsidRDefault="0087394A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87394A" w:rsidRDefault="0087394A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87394A" w:rsidRDefault="0087394A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87394A" w:rsidRDefault="0087394A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</w:pPr>
    </w:p>
    <w:p w:rsidR="003B0EA8" w:rsidRPr="003B0EA8" w:rsidRDefault="003B0EA8" w:rsidP="0087394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</w:pPr>
      <w:r w:rsidRPr="003B0EA8">
        <w:rPr>
          <w:rFonts w:ascii="Times New Roman" w:eastAsia="Times New Roman" w:hAnsi="Times New Roman" w:cs="Times New Roman"/>
          <w:b/>
          <w:i/>
          <w:iCs/>
          <w:color w:val="FF0000"/>
          <w:sz w:val="40"/>
          <w:szCs w:val="40"/>
          <w:bdr w:val="none" w:sz="0" w:space="0" w:color="auto" w:frame="1"/>
          <w:lang w:eastAsia="ru-RU"/>
        </w:rPr>
        <w:lastRenderedPageBreak/>
        <w:t>Детские стихи о книге и чтении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i/>
          <w:color w:val="111111"/>
          <w:sz w:val="36"/>
          <w:szCs w:val="36"/>
          <w:lang w:eastAsia="ru-RU"/>
        </w:rPr>
        <w:t>• Как хорошо уметь читать!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Как хорошо уметь читать! Не надо к маме приставать,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Не надо бабушку трясти: "Прочти, пожалуйста, прочти!"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Не надо умолять сестрицу: "Ну, прочитай еще страницу".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 xml:space="preserve">Не надо звать, </w:t>
      </w:r>
      <w:proofErr w:type="gramStart"/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Не</w:t>
      </w:r>
      <w:proofErr w:type="gramEnd"/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 xml:space="preserve"> надо ждать, А можно взять И почитать!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(В. Берестов)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i/>
          <w:color w:val="111111"/>
          <w:sz w:val="36"/>
          <w:szCs w:val="36"/>
          <w:lang w:eastAsia="ru-RU"/>
        </w:rPr>
        <w:t>• Первая книжка.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Книгу первую мою Берегу я и люблю.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 xml:space="preserve">Хоть пока и по слогам, </w:t>
      </w:r>
      <w:proofErr w:type="gramStart"/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Я</w:t>
      </w:r>
      <w:proofErr w:type="gramEnd"/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 xml:space="preserve"> ее читаю сам –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 xml:space="preserve">И с конца, и с серединки, </w:t>
      </w:r>
      <w:proofErr w:type="gramStart"/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В</w:t>
      </w:r>
      <w:proofErr w:type="gramEnd"/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 xml:space="preserve"> ней красивые картинки,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Есть стихи, рассказы, песни. С книгой жить мне интересней!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b/>
          <w:i/>
          <w:iCs/>
          <w:color w:val="FF0000"/>
          <w:sz w:val="36"/>
          <w:szCs w:val="36"/>
          <w:bdr w:val="none" w:sz="0" w:space="0" w:color="auto" w:frame="1"/>
          <w:lang w:eastAsia="ru-RU"/>
        </w:rPr>
        <w:t>Загадки про книги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• Я всё знаю, всех учу, а сама всегда молчу.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Чтоб со мною подружиться, нужно грамоте учиться.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(Книга.)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• Открыть свои тайны любому готова.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Но ты от неё не услышишь и слова.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(Книга.)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• Снаружи смотришь - дом, как дом,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Но нет жильцов обычных в нём.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В нём книги интересные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Стоят рядами тесными.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(Библиотека.)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• Вам выражения знакомы: про первый блин, что вечно комом,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Про сор, что из избы несут. Как выражения зовут?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b/>
          <w:i/>
          <w:iCs/>
          <w:color w:val="FF0000"/>
          <w:sz w:val="36"/>
          <w:szCs w:val="36"/>
          <w:bdr w:val="none" w:sz="0" w:space="0" w:color="auto" w:frame="1"/>
          <w:lang w:eastAsia="ru-RU"/>
        </w:rPr>
        <w:t>Пословицы о книге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Пословицы кратки, а ума в них целые книги.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Хлеб питает тело, а книга питает разум.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Хорошую книгу читать не в тягость, а в радость.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Книга для ума - что тёплый дождь для всходов.</w:t>
      </w:r>
    </w:p>
    <w:p w:rsidR="003B0EA8" w:rsidRPr="003B0EA8" w:rsidRDefault="003B0EA8" w:rsidP="000E4E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3B0EA8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Ум без книги, как птица без крыльев.</w:t>
      </w:r>
    </w:p>
    <w:p w:rsidR="00843A24" w:rsidRPr="0087394A" w:rsidRDefault="00843A24" w:rsidP="000E4E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sectPr w:rsidR="00843A24" w:rsidRPr="0087394A" w:rsidSect="008B6DD6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AD3"/>
    <w:rsid w:val="000E4E9A"/>
    <w:rsid w:val="003B0EA8"/>
    <w:rsid w:val="00843A24"/>
    <w:rsid w:val="0087394A"/>
    <w:rsid w:val="008B6DD6"/>
    <w:rsid w:val="0094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BCB8C4-B44F-4643-9AB0-12BB2D6B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6D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2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</dc:creator>
  <cp:keywords/>
  <dc:description/>
  <cp:lastModifiedBy>х</cp:lastModifiedBy>
  <cp:revision>2</cp:revision>
  <cp:lastPrinted>2023-01-18T12:16:00Z</cp:lastPrinted>
  <dcterms:created xsi:type="dcterms:W3CDTF">2023-01-18T11:09:00Z</dcterms:created>
  <dcterms:modified xsi:type="dcterms:W3CDTF">2023-01-18T12:16:00Z</dcterms:modified>
</cp:coreProperties>
</file>